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3D6A" w14:textId="77777777" w:rsidR="00AD2BA6" w:rsidRDefault="00AD2BA6" w:rsidP="00D17573">
      <w:pPr>
        <w:jc w:val="center"/>
        <w:rPr>
          <w:color w:val="585858"/>
          <w:sz w:val="32"/>
        </w:rPr>
      </w:pPr>
    </w:p>
    <w:p w14:paraId="72D6EB30" w14:textId="300CF487" w:rsidR="00AD2BA6" w:rsidRPr="00AD2BA6" w:rsidRDefault="008263B3" w:rsidP="00AD2BA6">
      <w:pPr>
        <w:jc w:val="center"/>
        <w:rPr>
          <w:color w:val="585858"/>
          <w:sz w:val="32"/>
        </w:rPr>
      </w:pPr>
      <w:r>
        <w:rPr>
          <w:color w:val="585858"/>
          <w:sz w:val="32"/>
        </w:rPr>
        <w:t xml:space="preserve">Pedido </w:t>
      </w:r>
    </w:p>
    <w:p w14:paraId="3A098EEB" w14:textId="77777777" w:rsidR="00D17573" w:rsidRPr="00AD2BA6" w:rsidRDefault="00D17573" w:rsidP="00AD2BA6">
      <w:pPr>
        <w:pStyle w:val="Corpodetexto"/>
        <w:spacing w:line="59" w:lineRule="exact"/>
        <w:ind w:left="455" w:hanging="1448"/>
        <w:rPr>
          <w:sz w:val="5"/>
        </w:rPr>
      </w:pPr>
    </w:p>
    <w:p w14:paraId="1BBC983A" w14:textId="6BE3D317" w:rsidR="00D17573" w:rsidRDefault="00AD2BA6" w:rsidP="00AD2BA6">
      <w:pPr>
        <w:pStyle w:val="Corpodetexto"/>
        <w:tabs>
          <w:tab w:val="left" w:pos="1092"/>
        </w:tabs>
        <w:jc w:val="center"/>
        <w:rPr>
          <w:b/>
          <w:color w:val="767171" w:themeColor="background2" w:themeShade="80"/>
          <w:sz w:val="24"/>
          <w:szCs w:val="24"/>
        </w:rPr>
      </w:pPr>
      <w:r>
        <w:rPr>
          <w:noProof/>
          <w:sz w:val="5"/>
          <w:lang w:val="pt-BR" w:eastAsia="pt-BR" w:bidi="ar-SA"/>
        </w:rPr>
        <mc:AlternateContent>
          <mc:Choice Requires="wpg">
            <w:drawing>
              <wp:inline distT="0" distB="0" distL="0" distR="0" wp14:anchorId="5E061B3E" wp14:editId="2B4FF17E">
                <wp:extent cx="5400040" cy="92078"/>
                <wp:effectExtent l="0" t="0" r="29210" b="3175"/>
                <wp:docPr id="14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92078"/>
                          <a:chOff x="0" y="0"/>
                          <a:chExt cx="9131" cy="58"/>
                        </a:xfrm>
                      </wpg:grpSpPr>
                      <wps:wsp>
                        <wps:cNvPr id="15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8BB34" id="Group 146" o:spid="_x0000_s1026" style="width:425.2pt;height:7.25pt;mso-position-horizontal-relative:char;mso-position-vertical-relative:line" coordsize="913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">
                <v:line id="Line 148" o:spid="_x0000_s1027" style="position:absolute;visibility:visible;mso-wrap-style:square" from="0,50" to="9131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nD8YAAADcAAAADwAAAGRycy9kb3ducmV2LnhtbESPQU/CQBCF7yb8h82QcJNtJYgUFkJI&#10;iBq5UHrwOOmObaU7W7sr1H/vHEy8zeS9ee+b9XZwrbpSHxrPBtJpAoq49LbhykBxPtw/gQoR2WLr&#10;mQz8UIDtZnS3xsz6G5/omsdKSQiHDA3UMXaZ1qGsyWGY+o5YtA/fO4yy9pW2Pd4k3LX6IUketcOG&#10;paHGjvY1lZf82xk4f6b0ftRvy1nhD1/p/HX/XCxyYybjYbcCFWmI/+a/6xcr+HPBl2dkAr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5w/GAAAA3AAAAA8AAAAAAAAA&#10;AAAAAAAAoQIAAGRycy9kb3ducmV2LnhtbFBLBQYAAAAABAAEAPkAAACUAwAAAAA=&#10;" strokecolor="#858585" strokeweight=".72pt"/>
                <v:line id="Line 147" o:spid="_x0000_s1028" style="position:absolute;visibility:visible;mso-wrap-style:square" from="0,14" to="913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vpwcEAAADcAAAADwAAAGRycy9kb3ducmV2LnhtbERP32vCMBB+H+x/CDfYy9C0w82tM4oI&#10;Ax9dJ/h6NNekrLmUJtb2v18Ewbf7+H7eajO6VgzUh8azgnyegSCuvG7YKDj+fs8+QISIrLH1TAom&#10;CrBZPz6ssND+wj80lNGIFMKhQAU2xq6QMlSWHIa574gTV/veYUywN1L3eEnhrpWvWfYuHTacGix2&#10;tLNU/ZVnp2B7YrPI64N5aSasp2FpPwe0Sj0/jdsvEJHGeBff3Hud5r/lcH0mX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W+nBwQAAANwAAAAPAAAAAAAAAAAAAAAA&#10;AKECAABkcnMvZG93bnJldi54bWxQSwUGAAAAAAQABAD5AAAAjwMAAAAA&#10;" strokecolor="#858585" strokeweight="1.44pt"/>
                <w10:anchorlock/>
              </v:group>
            </w:pict>
          </mc:Fallback>
        </mc:AlternateContent>
      </w:r>
    </w:p>
    <w:p w14:paraId="1E25F72B" w14:textId="06874D83" w:rsidR="00EE0A4B" w:rsidRPr="00AD2BA6" w:rsidRDefault="008263B3" w:rsidP="00AD2BA6">
      <w:pPr>
        <w:pStyle w:val="Corpodetexto"/>
        <w:tabs>
          <w:tab w:val="left" w:pos="1092"/>
        </w:tabs>
        <w:jc w:val="center"/>
        <w:rPr>
          <w:b/>
          <w:sz w:val="24"/>
          <w:szCs w:val="24"/>
        </w:rPr>
      </w:pPr>
      <w:r>
        <w:rPr>
          <w:b/>
          <w:color w:val="767171" w:themeColor="background2" w:themeShade="80"/>
          <w:sz w:val="24"/>
          <w:szCs w:val="24"/>
        </w:rPr>
        <w:t>Isenção de taxa de ART</w:t>
      </w:r>
    </w:p>
    <w:p w14:paraId="2D28AE28" w14:textId="77777777" w:rsidR="00AD2BA6" w:rsidRDefault="00AD2BA6" w:rsidP="00AD2BA6">
      <w:pPr>
        <w:pStyle w:val="Corpodetexto"/>
        <w:tabs>
          <w:tab w:val="left" w:pos="1092"/>
        </w:tabs>
        <w:ind w:right="570"/>
        <w:rPr>
          <w:b/>
          <w:sz w:val="30"/>
        </w:rPr>
      </w:pPr>
    </w:p>
    <w:p w14:paraId="0962071B" w14:textId="77777777" w:rsidR="00D72F1E" w:rsidRDefault="00D72F1E" w:rsidP="00AD2BA6">
      <w:pPr>
        <w:pStyle w:val="Corpodetexto"/>
        <w:tabs>
          <w:tab w:val="left" w:pos="1092"/>
        </w:tabs>
        <w:ind w:left="-1276" w:right="570"/>
        <w:rPr>
          <w:b/>
          <w:sz w:val="30"/>
        </w:rPr>
      </w:pPr>
    </w:p>
    <w:p w14:paraId="467D370D" w14:textId="1C0BFB02" w:rsidR="00D17573" w:rsidRDefault="00D17573" w:rsidP="00D17573">
      <w:pPr>
        <w:pStyle w:val="Corpodetexto"/>
        <w:spacing w:before="6"/>
        <w:rPr>
          <w:sz w:val="16"/>
        </w:rPr>
      </w:pPr>
    </w:p>
    <w:p w14:paraId="7262E492" w14:textId="34CE1AD2" w:rsidR="00EE0A4B" w:rsidRDefault="008263B3" w:rsidP="00D17573">
      <w:pPr>
        <w:pStyle w:val="Corpodetexto"/>
        <w:spacing w:before="6"/>
        <w:rPr>
          <w:sz w:val="24"/>
          <w:szCs w:val="24"/>
        </w:rPr>
      </w:pPr>
      <w:r>
        <w:rPr>
          <w:sz w:val="24"/>
          <w:szCs w:val="24"/>
        </w:rPr>
        <w:t>Em atendimento à Resolução Cofen nº 509/2016, vimos solicitar à V. S.ª o cumprimento do Art. 7º, páragrafo único:</w:t>
      </w:r>
    </w:p>
    <w:p w14:paraId="61E7B704" w14:textId="77777777" w:rsidR="00D405DF" w:rsidRDefault="00D405DF" w:rsidP="00D17573">
      <w:pPr>
        <w:pStyle w:val="Corpodetexto"/>
        <w:spacing w:before="6"/>
        <w:rPr>
          <w:sz w:val="24"/>
          <w:szCs w:val="24"/>
        </w:rPr>
      </w:pPr>
    </w:p>
    <w:p w14:paraId="67D6C19A" w14:textId="77777777" w:rsidR="00D405DF" w:rsidRDefault="00D405DF" w:rsidP="00D405DF">
      <w:pPr>
        <w:pStyle w:val="Corpodetexto"/>
        <w:spacing w:before="6"/>
        <w:rPr>
          <w:sz w:val="24"/>
          <w:szCs w:val="24"/>
        </w:rPr>
      </w:pPr>
    </w:p>
    <w:p w14:paraId="5EA85879" w14:textId="70723135" w:rsidR="008263B3" w:rsidRPr="00D405DF" w:rsidRDefault="008263B3" w:rsidP="00D405DF">
      <w:pPr>
        <w:pStyle w:val="Corpodetexto"/>
        <w:spacing w:before="6"/>
        <w:jc w:val="right"/>
        <w:rPr>
          <w:sz w:val="20"/>
          <w:szCs w:val="20"/>
        </w:rPr>
      </w:pPr>
      <w:r w:rsidRPr="00D405DF">
        <w:rPr>
          <w:sz w:val="20"/>
          <w:szCs w:val="20"/>
        </w:rPr>
        <w:t>As instituições públicas e filantrópicas nas quais o enfermeiro RT requerente esteja vinculado, poderão requerer, mediante a comprovação de sua natureza institucional, ao Conselho Regional de Enfermagem a isenção do recolhimento das taxas de ART e emissão de CRT.</w:t>
      </w:r>
    </w:p>
    <w:p w14:paraId="328E66D6" w14:textId="3759D0A3" w:rsidR="00EE0A4B" w:rsidRDefault="00EE0A4B" w:rsidP="00D17573">
      <w:pPr>
        <w:pStyle w:val="Corpodetexto"/>
        <w:spacing w:before="6"/>
        <w:rPr>
          <w:sz w:val="16"/>
        </w:rPr>
      </w:pPr>
    </w:p>
    <w:p w14:paraId="0BA5BDE2" w14:textId="77777777" w:rsidR="00D405DF" w:rsidRDefault="00D405DF" w:rsidP="00D17573">
      <w:pPr>
        <w:pStyle w:val="Corpodetexto"/>
        <w:spacing w:before="6"/>
        <w:rPr>
          <w:sz w:val="16"/>
        </w:rPr>
      </w:pPr>
    </w:p>
    <w:p w14:paraId="681684EA" w14:textId="77777777" w:rsidR="00D405DF" w:rsidRDefault="00D405DF" w:rsidP="00D17573">
      <w:pPr>
        <w:pStyle w:val="Corpodetexto"/>
        <w:spacing w:before="6"/>
        <w:rPr>
          <w:sz w:val="20"/>
          <w:szCs w:val="20"/>
        </w:rPr>
      </w:pPr>
    </w:p>
    <w:p w14:paraId="73217B10" w14:textId="77777777" w:rsidR="00D405DF" w:rsidRDefault="00D405DF" w:rsidP="00D17573">
      <w:pPr>
        <w:pStyle w:val="Corpodetexto"/>
        <w:spacing w:before="6"/>
        <w:rPr>
          <w:sz w:val="20"/>
          <w:szCs w:val="20"/>
        </w:rPr>
      </w:pPr>
    </w:p>
    <w:p w14:paraId="18C5A484" w14:textId="77777777" w:rsidR="00D405DF" w:rsidRDefault="00D405DF" w:rsidP="00D17573">
      <w:pPr>
        <w:pStyle w:val="Corpodetexto"/>
        <w:spacing w:before="6"/>
        <w:rPr>
          <w:sz w:val="20"/>
          <w:szCs w:val="20"/>
        </w:rPr>
      </w:pPr>
    </w:p>
    <w:p w14:paraId="76D7D869" w14:textId="667B06ED" w:rsidR="00D17573" w:rsidRDefault="00EE0A4B" w:rsidP="00D17573">
      <w:pPr>
        <w:pStyle w:val="Corpodetexto"/>
        <w:spacing w:before="6"/>
        <w:rPr>
          <w:sz w:val="16"/>
        </w:rPr>
      </w:pPr>
      <w:r>
        <w:rPr>
          <w:sz w:val="20"/>
          <w:szCs w:val="20"/>
        </w:rPr>
        <w:t>Local:</w:t>
      </w:r>
      <w:r>
        <w:rPr>
          <w:sz w:val="20"/>
          <w:szCs w:val="20"/>
        </w:rPr>
        <w:br/>
        <w:t>Data:</w:t>
      </w:r>
    </w:p>
    <w:p w14:paraId="51962429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07F62804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0969E33E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3E3F876F" w14:textId="5B73B81F" w:rsidR="00AD2BA6" w:rsidRDefault="00AD2BA6" w:rsidP="00D17573">
      <w:pPr>
        <w:pStyle w:val="Corpodetexto"/>
        <w:spacing w:before="6"/>
        <w:rPr>
          <w:sz w:val="16"/>
        </w:rPr>
      </w:pPr>
    </w:p>
    <w:p w14:paraId="016B6C16" w14:textId="77777777" w:rsidR="00EE0A4B" w:rsidRDefault="00EE0A4B" w:rsidP="00D17573">
      <w:pPr>
        <w:pStyle w:val="Corpodetexto"/>
        <w:spacing w:before="6"/>
        <w:rPr>
          <w:sz w:val="16"/>
        </w:rPr>
      </w:pPr>
    </w:p>
    <w:p w14:paraId="263B72DC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51B22AFA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3B27967B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78C4C878" w14:textId="77777777" w:rsidR="00D17573" w:rsidRDefault="00D17573" w:rsidP="00D17573">
      <w:pPr>
        <w:pStyle w:val="Corpodetexto"/>
        <w:pBdr>
          <w:bottom w:val="single" w:sz="12" w:space="1" w:color="auto"/>
        </w:pBdr>
        <w:spacing w:before="6"/>
        <w:rPr>
          <w:sz w:val="16"/>
        </w:rPr>
      </w:pPr>
    </w:p>
    <w:p w14:paraId="304B90FE" w14:textId="339BF162" w:rsidR="00115E96" w:rsidRDefault="00AD2BA6" w:rsidP="00AD2BA6">
      <w:pPr>
        <w:pStyle w:val="Corpodetexto"/>
        <w:spacing w:before="6"/>
        <w:jc w:val="center"/>
        <w:rPr>
          <w:sz w:val="20"/>
          <w:szCs w:val="20"/>
        </w:rPr>
      </w:pPr>
      <w:r w:rsidRPr="005E1B2D">
        <w:rPr>
          <w:sz w:val="20"/>
          <w:szCs w:val="20"/>
        </w:rPr>
        <w:t xml:space="preserve">Assinatura </w:t>
      </w:r>
      <w:r>
        <w:rPr>
          <w:sz w:val="20"/>
          <w:szCs w:val="20"/>
        </w:rPr>
        <w:t>e carimbo</w:t>
      </w:r>
      <w:r w:rsidR="008263B3">
        <w:rPr>
          <w:sz w:val="20"/>
          <w:szCs w:val="20"/>
        </w:rPr>
        <w:t xml:space="preserve"> do responsável pela empresa ou do secretário de Saúde</w:t>
      </w:r>
    </w:p>
    <w:p w14:paraId="00881698" w14:textId="7FD77E76" w:rsidR="008263B3" w:rsidRDefault="008263B3" w:rsidP="00AD2BA6">
      <w:pPr>
        <w:pStyle w:val="Corpodetexto"/>
        <w:spacing w:before="6"/>
        <w:jc w:val="center"/>
        <w:rPr>
          <w:sz w:val="20"/>
          <w:szCs w:val="20"/>
        </w:rPr>
      </w:pPr>
    </w:p>
    <w:p w14:paraId="091B6C62" w14:textId="7C199FD3" w:rsidR="008263B3" w:rsidRDefault="008263B3" w:rsidP="00AD2BA6">
      <w:pPr>
        <w:pStyle w:val="Corpodetexto"/>
        <w:spacing w:before="6"/>
        <w:jc w:val="center"/>
        <w:rPr>
          <w:sz w:val="20"/>
          <w:szCs w:val="20"/>
        </w:rPr>
      </w:pPr>
    </w:p>
    <w:p w14:paraId="7E1552A4" w14:textId="13105A7D" w:rsidR="008263B3" w:rsidRDefault="008263B3" w:rsidP="00AD2BA6">
      <w:pPr>
        <w:pStyle w:val="Corpodetexto"/>
        <w:spacing w:before="6"/>
        <w:jc w:val="center"/>
        <w:rPr>
          <w:sz w:val="20"/>
          <w:szCs w:val="20"/>
        </w:rPr>
      </w:pPr>
    </w:p>
    <w:p w14:paraId="756C1917" w14:textId="4F0B8396" w:rsidR="008263B3" w:rsidRDefault="008263B3" w:rsidP="00AD2BA6">
      <w:pPr>
        <w:pStyle w:val="Corpodetexto"/>
        <w:spacing w:before="6"/>
        <w:jc w:val="center"/>
        <w:rPr>
          <w:sz w:val="20"/>
          <w:szCs w:val="20"/>
        </w:rPr>
      </w:pPr>
    </w:p>
    <w:p w14:paraId="07C3F1A1" w14:textId="031962B1" w:rsidR="008263B3" w:rsidRDefault="008263B3" w:rsidP="00AD2BA6">
      <w:pPr>
        <w:pStyle w:val="Corpodetexto"/>
        <w:spacing w:before="6"/>
        <w:jc w:val="center"/>
        <w:rPr>
          <w:sz w:val="20"/>
          <w:szCs w:val="20"/>
        </w:rPr>
      </w:pPr>
    </w:p>
    <w:p w14:paraId="7FEBD26D" w14:textId="5ECBA93E" w:rsidR="008263B3" w:rsidRPr="008263B3" w:rsidRDefault="008263B3" w:rsidP="008263B3">
      <w:pPr>
        <w:pStyle w:val="Corpodetexto"/>
        <w:spacing w:before="6"/>
        <w:rPr>
          <w:b/>
          <w:bCs/>
          <w:sz w:val="24"/>
          <w:szCs w:val="24"/>
        </w:rPr>
      </w:pPr>
      <w:r w:rsidRPr="008263B3">
        <w:rPr>
          <w:b/>
          <w:bCs/>
          <w:sz w:val="24"/>
          <w:szCs w:val="24"/>
        </w:rPr>
        <w:t>OBS</w:t>
      </w:r>
      <w:r>
        <w:rPr>
          <w:b/>
          <w:bCs/>
          <w:sz w:val="24"/>
          <w:szCs w:val="24"/>
        </w:rPr>
        <w:t>.</w:t>
      </w:r>
      <w:r w:rsidRPr="008263B3">
        <w:rPr>
          <w:b/>
          <w:bCs/>
          <w:sz w:val="24"/>
          <w:szCs w:val="24"/>
        </w:rPr>
        <w:t>: As solicitações das empresas filantrópicas deverão ser acompanhadas de Certidão de Filantropia VÁLIDA.</w:t>
      </w:r>
    </w:p>
    <w:sectPr w:rsidR="008263B3" w:rsidRPr="008263B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106E" w14:textId="77777777" w:rsidR="008B4AAA" w:rsidRDefault="008B4AAA" w:rsidP="002871A8">
      <w:r>
        <w:separator/>
      </w:r>
    </w:p>
  </w:endnote>
  <w:endnote w:type="continuationSeparator" w:id="0">
    <w:p w14:paraId="3ABC2CFA" w14:textId="77777777" w:rsidR="008B4AAA" w:rsidRDefault="008B4AAA" w:rsidP="0028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C2BE" w14:textId="77777777" w:rsidR="008B4AAA" w:rsidRDefault="008B4AAA" w:rsidP="002871A8">
      <w:r>
        <w:separator/>
      </w:r>
    </w:p>
  </w:footnote>
  <w:footnote w:type="continuationSeparator" w:id="0">
    <w:p w14:paraId="4D0B0297" w14:textId="77777777" w:rsidR="008B4AAA" w:rsidRDefault="008B4AAA" w:rsidP="0028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AC1B" w14:textId="77777777" w:rsidR="002871A8" w:rsidRPr="002871A8" w:rsidRDefault="002871A8" w:rsidP="002871A8">
    <w:pPr>
      <w:pStyle w:val="Cabealho"/>
      <w:jc w:val="center"/>
      <w:rPr>
        <w:b/>
        <w:color w:val="FF0000"/>
      </w:rPr>
    </w:pPr>
    <w:r w:rsidRPr="002871A8">
      <w:rPr>
        <w:b/>
        <w:color w:val="FF0000"/>
      </w:rPr>
      <w:t>INSIRA AQUI O TIMBRE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1DC"/>
    <w:multiLevelType w:val="hybridMultilevel"/>
    <w:tmpl w:val="C09CBA9E"/>
    <w:lvl w:ilvl="0" w:tplc="F24A93D8">
      <w:start w:val="1"/>
      <w:numFmt w:val="upperRoman"/>
      <w:lvlText w:val="%1"/>
      <w:lvlJc w:val="left"/>
      <w:pPr>
        <w:ind w:left="604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pt-PT" w:bidi="pt-PT"/>
      </w:rPr>
    </w:lvl>
    <w:lvl w:ilvl="1" w:tplc="4480721E">
      <w:numFmt w:val="bullet"/>
      <w:lvlText w:val="•"/>
      <w:lvlJc w:val="left"/>
      <w:pPr>
        <w:ind w:left="1638" w:hanging="106"/>
      </w:pPr>
      <w:rPr>
        <w:rFonts w:hint="default"/>
        <w:lang w:val="pt-PT" w:eastAsia="pt-PT" w:bidi="pt-PT"/>
      </w:rPr>
    </w:lvl>
    <w:lvl w:ilvl="2" w:tplc="66900C18">
      <w:numFmt w:val="bullet"/>
      <w:lvlText w:val="•"/>
      <w:lvlJc w:val="left"/>
      <w:pPr>
        <w:ind w:left="2677" w:hanging="106"/>
      </w:pPr>
      <w:rPr>
        <w:rFonts w:hint="default"/>
        <w:lang w:val="pt-PT" w:eastAsia="pt-PT" w:bidi="pt-PT"/>
      </w:rPr>
    </w:lvl>
    <w:lvl w:ilvl="3" w:tplc="578E6720">
      <w:numFmt w:val="bullet"/>
      <w:lvlText w:val="•"/>
      <w:lvlJc w:val="left"/>
      <w:pPr>
        <w:ind w:left="3715" w:hanging="106"/>
      </w:pPr>
      <w:rPr>
        <w:rFonts w:hint="default"/>
        <w:lang w:val="pt-PT" w:eastAsia="pt-PT" w:bidi="pt-PT"/>
      </w:rPr>
    </w:lvl>
    <w:lvl w:ilvl="4" w:tplc="AA086D6C">
      <w:numFmt w:val="bullet"/>
      <w:lvlText w:val="•"/>
      <w:lvlJc w:val="left"/>
      <w:pPr>
        <w:ind w:left="4754" w:hanging="106"/>
      </w:pPr>
      <w:rPr>
        <w:rFonts w:hint="default"/>
        <w:lang w:val="pt-PT" w:eastAsia="pt-PT" w:bidi="pt-PT"/>
      </w:rPr>
    </w:lvl>
    <w:lvl w:ilvl="5" w:tplc="49CA2ED8">
      <w:numFmt w:val="bullet"/>
      <w:lvlText w:val="•"/>
      <w:lvlJc w:val="left"/>
      <w:pPr>
        <w:ind w:left="5793" w:hanging="106"/>
      </w:pPr>
      <w:rPr>
        <w:rFonts w:hint="default"/>
        <w:lang w:val="pt-PT" w:eastAsia="pt-PT" w:bidi="pt-PT"/>
      </w:rPr>
    </w:lvl>
    <w:lvl w:ilvl="6" w:tplc="69CE850A">
      <w:numFmt w:val="bullet"/>
      <w:lvlText w:val="•"/>
      <w:lvlJc w:val="left"/>
      <w:pPr>
        <w:ind w:left="6831" w:hanging="106"/>
      </w:pPr>
      <w:rPr>
        <w:rFonts w:hint="default"/>
        <w:lang w:val="pt-PT" w:eastAsia="pt-PT" w:bidi="pt-PT"/>
      </w:rPr>
    </w:lvl>
    <w:lvl w:ilvl="7" w:tplc="38265D4E">
      <w:numFmt w:val="bullet"/>
      <w:lvlText w:val="•"/>
      <w:lvlJc w:val="left"/>
      <w:pPr>
        <w:ind w:left="7870" w:hanging="106"/>
      </w:pPr>
      <w:rPr>
        <w:rFonts w:hint="default"/>
        <w:lang w:val="pt-PT" w:eastAsia="pt-PT" w:bidi="pt-PT"/>
      </w:rPr>
    </w:lvl>
    <w:lvl w:ilvl="8" w:tplc="FE885382">
      <w:numFmt w:val="bullet"/>
      <w:lvlText w:val="•"/>
      <w:lvlJc w:val="left"/>
      <w:pPr>
        <w:ind w:left="8909" w:hanging="106"/>
      </w:pPr>
      <w:rPr>
        <w:rFonts w:hint="default"/>
        <w:lang w:val="pt-PT" w:eastAsia="pt-PT" w:bidi="pt-PT"/>
      </w:rPr>
    </w:lvl>
  </w:abstractNum>
  <w:abstractNum w:abstractNumId="1" w15:restartNumberingAfterBreak="0">
    <w:nsid w:val="31D61DCF"/>
    <w:multiLevelType w:val="hybridMultilevel"/>
    <w:tmpl w:val="A20C17A6"/>
    <w:lvl w:ilvl="0" w:tplc="BA0E3E3E">
      <w:start w:val="1"/>
      <w:numFmt w:val="lowerLetter"/>
      <w:lvlText w:val="%1)"/>
      <w:lvlJc w:val="left"/>
      <w:pPr>
        <w:ind w:left="498" w:hanging="219"/>
      </w:pPr>
      <w:rPr>
        <w:rFonts w:ascii="Times New Roman" w:eastAsia="Times New Roman" w:hAnsi="Times New Roman" w:cs="Times New Roman" w:hint="default"/>
        <w:spacing w:val="-15"/>
        <w:w w:val="99"/>
        <w:sz w:val="18"/>
        <w:szCs w:val="18"/>
        <w:lang w:val="pt-PT" w:eastAsia="pt-PT" w:bidi="pt-PT"/>
      </w:rPr>
    </w:lvl>
    <w:lvl w:ilvl="1" w:tplc="5280645C">
      <w:numFmt w:val="bullet"/>
      <w:lvlText w:val="•"/>
      <w:lvlJc w:val="left"/>
      <w:pPr>
        <w:ind w:left="1548" w:hanging="219"/>
      </w:pPr>
      <w:rPr>
        <w:rFonts w:hint="default"/>
        <w:lang w:val="pt-PT" w:eastAsia="pt-PT" w:bidi="pt-PT"/>
      </w:rPr>
    </w:lvl>
    <w:lvl w:ilvl="2" w:tplc="8FE4CB4C">
      <w:numFmt w:val="bullet"/>
      <w:lvlText w:val="•"/>
      <w:lvlJc w:val="left"/>
      <w:pPr>
        <w:ind w:left="2597" w:hanging="219"/>
      </w:pPr>
      <w:rPr>
        <w:rFonts w:hint="default"/>
        <w:lang w:val="pt-PT" w:eastAsia="pt-PT" w:bidi="pt-PT"/>
      </w:rPr>
    </w:lvl>
    <w:lvl w:ilvl="3" w:tplc="B1D6CE6A">
      <w:numFmt w:val="bullet"/>
      <w:lvlText w:val="•"/>
      <w:lvlJc w:val="left"/>
      <w:pPr>
        <w:ind w:left="3645" w:hanging="219"/>
      </w:pPr>
      <w:rPr>
        <w:rFonts w:hint="default"/>
        <w:lang w:val="pt-PT" w:eastAsia="pt-PT" w:bidi="pt-PT"/>
      </w:rPr>
    </w:lvl>
    <w:lvl w:ilvl="4" w:tplc="34AABE3C">
      <w:numFmt w:val="bullet"/>
      <w:lvlText w:val="•"/>
      <w:lvlJc w:val="left"/>
      <w:pPr>
        <w:ind w:left="4694" w:hanging="219"/>
      </w:pPr>
      <w:rPr>
        <w:rFonts w:hint="default"/>
        <w:lang w:val="pt-PT" w:eastAsia="pt-PT" w:bidi="pt-PT"/>
      </w:rPr>
    </w:lvl>
    <w:lvl w:ilvl="5" w:tplc="92DA3344">
      <w:numFmt w:val="bullet"/>
      <w:lvlText w:val="•"/>
      <w:lvlJc w:val="left"/>
      <w:pPr>
        <w:ind w:left="5743" w:hanging="219"/>
      </w:pPr>
      <w:rPr>
        <w:rFonts w:hint="default"/>
        <w:lang w:val="pt-PT" w:eastAsia="pt-PT" w:bidi="pt-PT"/>
      </w:rPr>
    </w:lvl>
    <w:lvl w:ilvl="6" w:tplc="3F366D24">
      <w:numFmt w:val="bullet"/>
      <w:lvlText w:val="•"/>
      <w:lvlJc w:val="left"/>
      <w:pPr>
        <w:ind w:left="6791" w:hanging="219"/>
      </w:pPr>
      <w:rPr>
        <w:rFonts w:hint="default"/>
        <w:lang w:val="pt-PT" w:eastAsia="pt-PT" w:bidi="pt-PT"/>
      </w:rPr>
    </w:lvl>
    <w:lvl w:ilvl="7" w:tplc="9E3A9A3A">
      <w:numFmt w:val="bullet"/>
      <w:lvlText w:val="•"/>
      <w:lvlJc w:val="left"/>
      <w:pPr>
        <w:ind w:left="7840" w:hanging="219"/>
      </w:pPr>
      <w:rPr>
        <w:rFonts w:hint="default"/>
        <w:lang w:val="pt-PT" w:eastAsia="pt-PT" w:bidi="pt-PT"/>
      </w:rPr>
    </w:lvl>
    <w:lvl w:ilvl="8" w:tplc="2382A786">
      <w:numFmt w:val="bullet"/>
      <w:lvlText w:val="•"/>
      <w:lvlJc w:val="left"/>
      <w:pPr>
        <w:ind w:left="8889" w:hanging="219"/>
      </w:pPr>
      <w:rPr>
        <w:rFonts w:hint="default"/>
        <w:lang w:val="pt-PT" w:eastAsia="pt-PT" w:bidi="pt-PT"/>
      </w:rPr>
    </w:lvl>
  </w:abstractNum>
  <w:abstractNum w:abstractNumId="2" w15:restartNumberingAfterBreak="0">
    <w:nsid w:val="45D83B28"/>
    <w:multiLevelType w:val="hybridMultilevel"/>
    <w:tmpl w:val="07AEF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83134">
    <w:abstractNumId w:val="1"/>
  </w:num>
  <w:num w:numId="2" w16cid:durableId="455293495">
    <w:abstractNumId w:val="0"/>
  </w:num>
  <w:num w:numId="3" w16cid:durableId="1121607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73"/>
    <w:rsid w:val="000B15CB"/>
    <w:rsid w:val="00115E96"/>
    <w:rsid w:val="002871A8"/>
    <w:rsid w:val="00477CE9"/>
    <w:rsid w:val="004E20DA"/>
    <w:rsid w:val="004E751E"/>
    <w:rsid w:val="006E4262"/>
    <w:rsid w:val="008263B3"/>
    <w:rsid w:val="008B4AAA"/>
    <w:rsid w:val="00AD2BA6"/>
    <w:rsid w:val="00BF6CEB"/>
    <w:rsid w:val="00D17573"/>
    <w:rsid w:val="00D405DF"/>
    <w:rsid w:val="00D72F1E"/>
    <w:rsid w:val="00E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200C"/>
  <w15:chartTrackingRefBased/>
  <w15:docId w15:val="{F1026A1B-1B6C-4386-A4C3-30411C2C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17573"/>
    <w:pPr>
      <w:spacing w:before="9"/>
      <w:ind w:left="479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D17573"/>
    <w:pPr>
      <w:ind w:left="498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573"/>
    <w:rPr>
      <w:rFonts w:ascii="Times New Roman" w:eastAsia="Times New Roman" w:hAnsi="Times New Roman" w:cs="Times New Roman"/>
      <w:b/>
      <w:bCs/>
      <w:sz w:val="28"/>
      <w:szCs w:val="28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1757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D17573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17573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D17573"/>
    <w:pPr>
      <w:ind w:left="498"/>
    </w:pPr>
  </w:style>
  <w:style w:type="table" w:styleId="Tabelacomgrade">
    <w:name w:val="Table Grid"/>
    <w:basedOn w:val="Tabelanormal"/>
    <w:uiPriority w:val="39"/>
    <w:rsid w:val="00D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7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1A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87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71A8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BB95-8B34-47C2-995C-3CE0C555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Modena</dc:creator>
  <cp:keywords/>
  <dc:description/>
  <cp:lastModifiedBy>Tatiana Maria de Souza Godoy</cp:lastModifiedBy>
  <cp:revision>2</cp:revision>
  <dcterms:created xsi:type="dcterms:W3CDTF">2022-05-02T15:09:00Z</dcterms:created>
  <dcterms:modified xsi:type="dcterms:W3CDTF">2022-05-02T15:09:00Z</dcterms:modified>
</cp:coreProperties>
</file>