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CC" w:rsidRPr="008556DF" w:rsidRDefault="009C6ACC" w:rsidP="009C6ACC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ANEXO I DO TERMO DE REFERÊNCIA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MODELO DE PROPOSTA DE PREÇOS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center"/>
        <w:rPr>
          <w:sz w:val="24"/>
          <w:szCs w:val="24"/>
        </w:rPr>
      </w:pPr>
      <w:r w:rsidRPr="008556DF">
        <w:rPr>
          <w:bCs/>
          <w:sz w:val="24"/>
          <w:szCs w:val="24"/>
        </w:rPr>
        <w:t>PROCESSO 006/2017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EMPRESA:____________________________________________________________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DATA: _____/_____/_____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  <w:r w:rsidRPr="008556DF">
        <w:rPr>
          <w:bCs/>
          <w:sz w:val="24"/>
          <w:szCs w:val="24"/>
        </w:rPr>
        <w:t xml:space="preserve">1. Objeto: </w:t>
      </w:r>
      <w:r w:rsidRPr="008556DF">
        <w:rPr>
          <w:sz w:val="24"/>
          <w:szCs w:val="24"/>
        </w:rPr>
        <w:t>Aquisição de materiais de expediente para atender as necessidades do Conselho Regional de Enfermagem de Mato Grosso do Sul conforme as características, especificações, quantitativos, obrigações e condições estabelecidas no Termo de Referência e seus anexos.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2. Dos Valores: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="-639" w:tblpY="26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3260"/>
        <w:gridCol w:w="1276"/>
        <w:gridCol w:w="1276"/>
        <w:gridCol w:w="1276"/>
      </w:tblGrid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Objeto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Valor total</w:t>
            </w: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APONTADOR DE LÁPIS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Apontador Simples </w:t>
            </w:r>
            <w:proofErr w:type="gramStart"/>
            <w:r w:rsidRPr="008556DF">
              <w:rPr>
                <w:sz w:val="24"/>
                <w:szCs w:val="24"/>
              </w:rPr>
              <w:t>1</w:t>
            </w:r>
            <w:proofErr w:type="gramEnd"/>
            <w:r w:rsidRPr="008556DF">
              <w:rPr>
                <w:sz w:val="24"/>
                <w:szCs w:val="24"/>
              </w:rPr>
              <w:t xml:space="preserve"> Furo Sem Coletor De Resíduos, uso escolar, Composição: Plástico.</w:t>
            </w:r>
            <w:r w:rsidRPr="008556DF">
              <w:rPr>
                <w:sz w:val="24"/>
                <w:szCs w:val="24"/>
              </w:rPr>
              <w:br/>
            </w:r>
            <w:r w:rsidRPr="008556DF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5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ARQUIVO MORTO POLIONDA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outlineLvl w:val="0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Arquivo morto </w:t>
            </w:r>
            <w:proofErr w:type="spellStart"/>
            <w:r w:rsidRPr="008556DF">
              <w:rPr>
                <w:sz w:val="24"/>
                <w:szCs w:val="24"/>
              </w:rPr>
              <w:t>polionda</w:t>
            </w:r>
            <w:proofErr w:type="spellEnd"/>
            <w:r w:rsidRPr="008556DF">
              <w:rPr>
                <w:sz w:val="24"/>
                <w:szCs w:val="24"/>
              </w:rPr>
              <w:t xml:space="preserve">, 350x140x245mm </w:t>
            </w:r>
            <w:proofErr w:type="spellStart"/>
            <w:r w:rsidRPr="008556DF">
              <w:rPr>
                <w:sz w:val="24"/>
                <w:szCs w:val="24"/>
              </w:rPr>
              <w:t>polionda</w:t>
            </w:r>
            <w:proofErr w:type="spellEnd"/>
            <w:r w:rsidRPr="008556DF">
              <w:rPr>
                <w:sz w:val="24"/>
                <w:szCs w:val="24"/>
              </w:rPr>
              <w:t>, Prático Office. Cores variadas.</w:t>
            </w:r>
          </w:p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BLOCO DE NOTAS AUTOADESIVAS 4bl 38X50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Pacotes com </w:t>
            </w:r>
            <w:proofErr w:type="gramStart"/>
            <w:r w:rsidRPr="008556DF">
              <w:rPr>
                <w:sz w:val="24"/>
                <w:szCs w:val="24"/>
              </w:rPr>
              <w:t>4</w:t>
            </w:r>
            <w:proofErr w:type="gramEnd"/>
            <w:r w:rsidRPr="008556DF">
              <w:rPr>
                <w:sz w:val="24"/>
                <w:szCs w:val="24"/>
              </w:rPr>
              <w:t xml:space="preserve"> blocos de 50 folhas 38mmx51mm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BLOCO DE NOTAS AUTOADESIVAS 76X102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Bloco com 50 folhas 76mmx102mm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BOBINA CARTÃO DE PONTO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Bobina Térmica cartão de ponto. Bobinas térmicas para relógio de ponto, medindo de 25m a 32m x 5,7cm de largura, para utilização em relógio de Ponto </w:t>
            </w:r>
            <w:proofErr w:type="spellStart"/>
            <w:r w:rsidRPr="008556DF">
              <w:rPr>
                <w:sz w:val="24"/>
                <w:szCs w:val="24"/>
              </w:rPr>
              <w:t>Inforcomp</w:t>
            </w:r>
            <w:proofErr w:type="spellEnd"/>
            <w:r w:rsidRPr="008556DF">
              <w:rPr>
                <w:sz w:val="24"/>
                <w:szCs w:val="24"/>
              </w:rPr>
              <w:t xml:space="preserve"> 1510.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BORRACHA DE APAGAR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Tipo Borracha Látex Com Medida Peça: 3,3 X 2,3 X 0,08cm.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CADERNO COM FOLHA NUMERADA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Capa dura preta, sem margem, com dimensões 320x220mm, numerado tipograficamente, 200 folhas.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CADERNO DE 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Livro protocolo de correspondência com 100 (cem) </w:t>
            </w:r>
            <w:r w:rsidRPr="008556DF">
              <w:rPr>
                <w:sz w:val="24"/>
                <w:szCs w:val="24"/>
              </w:rPr>
              <w:lastRenderedPageBreak/>
              <w:t>folhas numeradas, formato 153x216 milímetros, capa de papelão.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CALCULADORA DE MESA DÍGITOS GRANDE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Ergonômica e compacta, display com 12 dígitos grande, visor de </w:t>
            </w:r>
            <w:proofErr w:type="gramStart"/>
            <w:r w:rsidRPr="008556DF">
              <w:rPr>
                <w:sz w:val="24"/>
                <w:szCs w:val="24"/>
              </w:rPr>
              <w:t>3</w:t>
            </w:r>
            <w:proofErr w:type="gramEnd"/>
            <w:r w:rsidRPr="008556DF">
              <w:rPr>
                <w:sz w:val="24"/>
                <w:szCs w:val="24"/>
              </w:rPr>
              <w:t xml:space="preserve"> linhas e teclado tipo computador com alta maciez, raiz quadrada, botões de plástico, cálculo de tempo, calculadora, cálculo de imposto de porcentagem, marcador de ponto a cada 3 dígitos, cancelamento do último digito inserido, raiz quadrada, cálculo em cadeia. Grande total, </w:t>
            </w:r>
            <w:proofErr w:type="gramStart"/>
            <w:r w:rsidRPr="008556DF">
              <w:rPr>
                <w:sz w:val="24"/>
                <w:szCs w:val="24"/>
              </w:rPr>
              <w:t>2</w:t>
            </w:r>
            <w:proofErr w:type="gramEnd"/>
            <w:r w:rsidRPr="008556DF">
              <w:rPr>
                <w:sz w:val="24"/>
                <w:szCs w:val="24"/>
              </w:rPr>
              <w:t xml:space="preserve"> totalizadores independentes, seletor de número de casas decimais, arredondamento, acumulo, memória, cálculo de taxas, Solar e bateria com, assistência técnica em mato grosso sul. Dimensões aproximadas: 18 x 13 x </w:t>
            </w:r>
            <w:proofErr w:type="gramStart"/>
            <w:smartTag w:uri="urn:schemas-microsoft-com:office:smarttags" w:element="metricconverter">
              <w:smartTagPr>
                <w:attr w:name="ProductID" w:val="2 cm"/>
              </w:smartTagPr>
              <w:r w:rsidRPr="008556DF">
                <w:rPr>
                  <w:sz w:val="24"/>
                  <w:szCs w:val="24"/>
                </w:rPr>
                <w:t>2</w:t>
              </w:r>
              <w:proofErr w:type="gramEnd"/>
              <w:r w:rsidRPr="008556DF">
                <w:rPr>
                  <w:sz w:val="24"/>
                  <w:szCs w:val="24"/>
                </w:rPr>
                <w:t xml:space="preserve"> cm</w:t>
              </w:r>
            </w:smartTag>
            <w:r w:rsidRPr="008556DF">
              <w:rPr>
                <w:sz w:val="24"/>
                <w:szCs w:val="24"/>
              </w:rPr>
              <w:t xml:space="preserve"> (a x l x p), peso aproximado: </w:t>
            </w:r>
            <w:smartTag w:uri="urn:schemas-microsoft-com:office:smarttags" w:element="metricconverter">
              <w:smartTagPr>
                <w:attr w:name="ProductID" w:val="100 gramas"/>
              </w:smartTagPr>
              <w:r w:rsidRPr="008556DF">
                <w:rPr>
                  <w:sz w:val="24"/>
                  <w:szCs w:val="24"/>
                </w:rPr>
                <w:t>100 gramas</w:t>
              </w:r>
            </w:smartTag>
            <w:r w:rsidRPr="008556DF">
              <w:rPr>
                <w:sz w:val="24"/>
                <w:szCs w:val="24"/>
              </w:rPr>
              <w:t>. Garantia mínima de 01 (um) ano após a entrega do bem.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proofErr w:type="gramStart"/>
            <w:r w:rsidRPr="008556DF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CALCULADORA PEQUENA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Ergonômica e compacta, display com 12 dígitos médios, visor de </w:t>
            </w:r>
            <w:proofErr w:type="gramStart"/>
            <w:r w:rsidRPr="008556DF">
              <w:rPr>
                <w:sz w:val="24"/>
                <w:szCs w:val="24"/>
              </w:rPr>
              <w:t>3</w:t>
            </w:r>
            <w:proofErr w:type="gramEnd"/>
            <w:r w:rsidRPr="008556DF">
              <w:rPr>
                <w:sz w:val="24"/>
                <w:szCs w:val="24"/>
              </w:rPr>
              <w:t xml:space="preserve"> linhas e teclado tipo computador com alta maciez, raiz quadrada, botões de plástico, cálculo de tempo, cálculo de imposto de porcentagem, marcador de ponto a cada 3 dígitos, cancelamento do último digito inserido, raiz quadrada, cálculo em cadeia. Grande total, </w:t>
            </w:r>
            <w:proofErr w:type="gramStart"/>
            <w:r w:rsidRPr="008556DF">
              <w:rPr>
                <w:sz w:val="24"/>
                <w:szCs w:val="24"/>
              </w:rPr>
              <w:t>2</w:t>
            </w:r>
            <w:proofErr w:type="gramEnd"/>
            <w:r w:rsidRPr="008556DF">
              <w:rPr>
                <w:sz w:val="24"/>
                <w:szCs w:val="24"/>
              </w:rPr>
              <w:t xml:space="preserve"> totalizadores independentes, seletor de número de casas decimais, arredondamento, acumulo, memória, cálculo de taxas, Solar e bateria, com assistência técnica em mato grosso sul. Dimensões mínimas aproximadas: 14 x 10 x </w:t>
            </w:r>
            <w:proofErr w:type="gramStart"/>
            <w:smartTag w:uri="urn:schemas-microsoft-com:office:smarttags" w:element="metricconverter">
              <w:smartTagPr>
                <w:attr w:name="ProductID" w:val="2 cm"/>
              </w:smartTagPr>
              <w:r w:rsidRPr="008556DF">
                <w:rPr>
                  <w:sz w:val="24"/>
                  <w:szCs w:val="24"/>
                </w:rPr>
                <w:t>2</w:t>
              </w:r>
              <w:proofErr w:type="gramEnd"/>
              <w:r w:rsidRPr="008556DF">
                <w:rPr>
                  <w:sz w:val="24"/>
                  <w:szCs w:val="24"/>
                </w:rPr>
                <w:t xml:space="preserve"> cm</w:t>
              </w:r>
            </w:smartTag>
            <w:r w:rsidRPr="008556DF">
              <w:rPr>
                <w:sz w:val="24"/>
                <w:szCs w:val="24"/>
              </w:rPr>
              <w:t xml:space="preserve"> (a x l x p), peso aproximado: </w:t>
            </w:r>
            <w:smartTag w:uri="urn:schemas-microsoft-com:office:smarttags" w:element="metricconverter">
              <w:smartTagPr>
                <w:attr w:name="ProductID" w:val="100 gramas"/>
              </w:smartTagPr>
              <w:r w:rsidRPr="008556DF">
                <w:rPr>
                  <w:sz w:val="24"/>
                  <w:szCs w:val="24"/>
                </w:rPr>
                <w:t>100 gramas</w:t>
              </w:r>
            </w:smartTag>
            <w:r w:rsidRPr="008556DF">
              <w:rPr>
                <w:sz w:val="24"/>
                <w:szCs w:val="24"/>
              </w:rPr>
              <w:t xml:space="preserve">. Garantia mínima de 01 </w:t>
            </w:r>
            <w:r w:rsidRPr="008556DF">
              <w:rPr>
                <w:sz w:val="24"/>
                <w:szCs w:val="24"/>
              </w:rPr>
              <w:lastRenderedPageBreak/>
              <w:t>(um) ano após a entrega do bem.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CANETA AZUL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 esferográfica sextavada, corpo transparente, carga removível não rosqueada, ponta de tungstênio.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CANETA PRETA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 esferográfica sextavada, corpo transparente, carga removível não rosqueada, ponta de tungstênio.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CANETA VERMELHA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 esferográfica sextavada, corpo transparente, carga removível não rosqueada, ponta de tungstênio.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Gravação a 40x700 MB, dados/80 minutos áudio, lacrado em estojo plástico individual. Capacidade para armazenagem de 700 MB de dados ou 80 minutos de áudio. Velocidade de gravação até 40 x. Face </w:t>
            </w:r>
            <w:proofErr w:type="spellStart"/>
            <w:r w:rsidRPr="008556DF">
              <w:rPr>
                <w:sz w:val="24"/>
                <w:szCs w:val="24"/>
              </w:rPr>
              <w:t>gravável</w:t>
            </w:r>
            <w:proofErr w:type="spellEnd"/>
            <w:r w:rsidRPr="008556DF">
              <w:rPr>
                <w:sz w:val="24"/>
                <w:szCs w:val="24"/>
              </w:rPr>
              <w:t xml:space="preserve"> fosca com identificação do fabricante, capacidade e velocidade máxima de gravação e espaço para escrita do conteúdo gravado com caneta apropriada. Mídia lacrada com filme, acondicionada em estojo plástico com pelo menos a face frontal transparente possibilitando identificação do conteúdo sem abertura do estojo.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CD - DVD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DVD Virgem De 4.7Gb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CLIPS Nº 02 100un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Clipe, tratamento superficial niquelado, tamanho 2/0, material metal, formato trançado.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CLIPS Nº 08 25un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Clips 8/0 Galvanizado </w:t>
            </w:r>
            <w:proofErr w:type="spellStart"/>
            <w:r w:rsidRPr="008556DF">
              <w:rPr>
                <w:sz w:val="24"/>
                <w:szCs w:val="24"/>
              </w:rPr>
              <w:t>Cx</w:t>
            </w:r>
            <w:proofErr w:type="spellEnd"/>
            <w:r w:rsidRPr="008556DF">
              <w:rPr>
                <w:sz w:val="24"/>
                <w:szCs w:val="24"/>
              </w:rPr>
              <w:t xml:space="preserve"> C/25 Un.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1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COLA 90g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Ideal para trabalhos escolares e artesanais em papel, papelão, cartolina, papel pardo e fotos. Fabricada com resina de PVA (</w:t>
            </w:r>
            <w:proofErr w:type="spellStart"/>
            <w:r w:rsidRPr="008556DF">
              <w:rPr>
                <w:sz w:val="24"/>
                <w:szCs w:val="24"/>
              </w:rPr>
              <w:t>Poliacetato</w:t>
            </w:r>
            <w:proofErr w:type="spellEnd"/>
            <w:r w:rsidRPr="008556DF">
              <w:rPr>
                <w:sz w:val="24"/>
                <w:szCs w:val="24"/>
              </w:rPr>
              <w:t xml:space="preserve"> de </w:t>
            </w:r>
            <w:proofErr w:type="spellStart"/>
            <w:r w:rsidRPr="008556DF">
              <w:rPr>
                <w:sz w:val="24"/>
                <w:szCs w:val="24"/>
              </w:rPr>
              <w:t>Vinila</w:t>
            </w:r>
            <w:proofErr w:type="spellEnd"/>
            <w:r w:rsidRPr="008556DF">
              <w:rPr>
                <w:sz w:val="24"/>
                <w:szCs w:val="24"/>
              </w:rPr>
              <w:t xml:space="preserve">), à base d'água. Possuir acabamento transparente. Lavável, atóxica e livre de </w:t>
            </w:r>
            <w:proofErr w:type="spellStart"/>
            <w:r w:rsidRPr="008556DF">
              <w:rPr>
                <w:sz w:val="24"/>
                <w:szCs w:val="24"/>
              </w:rPr>
              <w:t>ftalato</w:t>
            </w:r>
            <w:proofErr w:type="spellEnd"/>
            <w:r w:rsidRPr="008556DF">
              <w:rPr>
                <w:sz w:val="24"/>
                <w:szCs w:val="24"/>
              </w:rPr>
              <w:t xml:space="preserve">. Com alta </w:t>
            </w:r>
            <w:r w:rsidRPr="008556DF">
              <w:rPr>
                <w:sz w:val="24"/>
                <w:szCs w:val="24"/>
              </w:rPr>
              <w:lastRenderedPageBreak/>
              <w:t>resistência e colagem.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ELÁSTICO Nº 18 100g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Elástico amarelo, nº 18. Composição: borracha estireno </w:t>
            </w:r>
            <w:proofErr w:type="spellStart"/>
            <w:r w:rsidRPr="008556DF">
              <w:rPr>
                <w:sz w:val="24"/>
                <w:szCs w:val="24"/>
              </w:rPr>
              <w:t>butadieno</w:t>
            </w:r>
            <w:proofErr w:type="spellEnd"/>
            <w:r w:rsidRPr="008556DF">
              <w:rPr>
                <w:sz w:val="24"/>
                <w:szCs w:val="24"/>
              </w:rPr>
              <w:t>; pacote com 100g.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ENVELOPE PLÁSTICO PARA DIPLOMA </w:t>
            </w:r>
            <w:proofErr w:type="spellStart"/>
            <w:r w:rsidRPr="008556DF">
              <w:rPr>
                <w:sz w:val="24"/>
                <w:szCs w:val="24"/>
              </w:rPr>
              <w:t>Cx</w:t>
            </w:r>
            <w:proofErr w:type="spellEnd"/>
            <w:r w:rsidRPr="008556DF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Saco plástico grosso c/ 2 furos tamanho, ofício (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8556DF">
                <w:rPr>
                  <w:sz w:val="24"/>
                  <w:szCs w:val="24"/>
                </w:rPr>
                <w:t>32 cm</w:t>
              </w:r>
            </w:smartTag>
            <w:r w:rsidRPr="008556DF"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8556DF">
                <w:rPr>
                  <w:sz w:val="24"/>
                  <w:szCs w:val="24"/>
                </w:rPr>
                <w:t>24 cm</w:t>
              </w:r>
            </w:smartTag>
            <w:r w:rsidRPr="008556DF">
              <w:rPr>
                <w:sz w:val="24"/>
                <w:szCs w:val="24"/>
              </w:rPr>
              <w:t>). Caixa com 1000 unidades.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proofErr w:type="gramStart"/>
            <w:r w:rsidRPr="008556D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ESTILETE GRANDE 18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Estilete retrátil </w:t>
            </w:r>
            <w:proofErr w:type="gramStart"/>
            <w:r w:rsidRPr="008556DF">
              <w:rPr>
                <w:sz w:val="24"/>
                <w:szCs w:val="24"/>
              </w:rPr>
              <w:t>6</w:t>
            </w:r>
            <w:proofErr w:type="gramEnd"/>
            <w:r w:rsidRPr="008556DF">
              <w:rPr>
                <w:sz w:val="24"/>
                <w:szCs w:val="24"/>
              </w:rPr>
              <w:t>", Corpo injetado, Lâmina fabricada em aço carbono temperado,  Dispositivo para travar a lâmina. Tamanho 18mm.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ESTILETE PEQUENO </w:t>
            </w:r>
            <w:proofErr w:type="gramStart"/>
            <w:r w:rsidRPr="008556DF">
              <w:rPr>
                <w:sz w:val="24"/>
                <w:szCs w:val="24"/>
              </w:rPr>
              <w:t>9</w:t>
            </w:r>
            <w:proofErr w:type="gramEnd"/>
            <w:r w:rsidRPr="008556DF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Corpo injetado, Lâmina em aço especial temperado, Dispositivo para travar a lâmina, Tamanho: </w:t>
            </w:r>
            <w:proofErr w:type="gramStart"/>
            <w:r w:rsidRPr="008556DF">
              <w:rPr>
                <w:sz w:val="24"/>
                <w:szCs w:val="24"/>
              </w:rPr>
              <w:t>9</w:t>
            </w:r>
            <w:proofErr w:type="gramEnd"/>
            <w:r w:rsidRPr="008556DF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ETIQUETAS 1OUN 25fl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Adesivo permanente acrílico. Impressora Jato de tinta e laser copiadora. Tamanho da etiqueta </w:t>
            </w:r>
            <w:smartTag w:uri="urn:schemas-microsoft-com:office:smarttags" w:element="metricconverter">
              <w:smartTagPr>
                <w:attr w:name="ProductID" w:val="50,8 mm"/>
              </w:smartTagPr>
              <w:r w:rsidRPr="008556DF">
                <w:rPr>
                  <w:sz w:val="24"/>
                  <w:szCs w:val="24"/>
                </w:rPr>
                <w:t>50,8 mm</w:t>
              </w:r>
            </w:smartTag>
            <w:r w:rsidRPr="008556DF">
              <w:rPr>
                <w:sz w:val="24"/>
                <w:szCs w:val="24"/>
              </w:rPr>
              <w:t xml:space="preserve"> x 101,6 </w:t>
            </w:r>
            <w:proofErr w:type="spellStart"/>
            <w:r w:rsidRPr="008556DF">
              <w:rPr>
                <w:sz w:val="24"/>
                <w:szCs w:val="24"/>
              </w:rPr>
              <w:t>mm.</w:t>
            </w:r>
            <w:proofErr w:type="spellEnd"/>
            <w:r w:rsidRPr="008556DF">
              <w:rPr>
                <w:sz w:val="24"/>
                <w:szCs w:val="24"/>
              </w:rPr>
              <w:t> Etiquetas por folha 10. Com 100 folhas. Cor branca. Etiqueta retangular.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proofErr w:type="gramStart"/>
            <w:r w:rsidRPr="008556DF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EXTRATOR DE GRAMPO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Ferro fundido, Cor: Cromado, Tamanho: 14,5 Cm</w:t>
            </w:r>
            <w:r w:rsidRPr="008556DF">
              <w:rPr>
                <w:sz w:val="24"/>
                <w:szCs w:val="24"/>
              </w:rPr>
              <w:br/>
              <w:t>Peso: 0,20.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FITA DUREX 48x40mm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Com dimensões 4,8mmx40m, polipropileno na cor transparente.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GRAMPEADOR 26/6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Totalmente em aço, Grampeia até 25 folhas</w:t>
            </w:r>
            <w:r w:rsidRPr="008556DF">
              <w:rPr>
                <w:sz w:val="24"/>
                <w:szCs w:val="24"/>
              </w:rPr>
              <w:br/>
              <w:t>Utiliza grampos 26/6, Comporta pente completo de 210 grampos.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GRAMPO 26/6 5000un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Contendo identificação do produto e marca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GRAMPO DE TRILHO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Grampo Plástico, em polietileno com capacidade para armazenar aproximadamente 300 folhas (ref. Sulfite 75g/m). Completo (macho e fêmeo). Conteúdo: 50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LACRE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Lacre para malote espinha de peixe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8556DF">
                <w:rPr>
                  <w:sz w:val="24"/>
                  <w:szCs w:val="24"/>
                </w:rPr>
                <w:t>16 cm</w:t>
              </w:r>
            </w:smartTag>
            <w:r w:rsidRPr="008556DF">
              <w:rPr>
                <w:sz w:val="24"/>
                <w:szCs w:val="24"/>
              </w:rPr>
              <w:t xml:space="preserve">. Numerados, </w:t>
            </w:r>
            <w:r w:rsidRPr="008556DF">
              <w:rPr>
                <w:sz w:val="24"/>
                <w:szCs w:val="24"/>
              </w:rPr>
              <w:lastRenderedPageBreak/>
              <w:t>pacote com 100 um.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MARCADOR DE TEXTO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Ponta indeformável, tinta fluorescente a base d'agua, gravado no corpo a marca do fabricante, na cor 31amarelo.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ORGANIZADOR DE MESA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M32aterial: Metal Preto, Cor: Preto, Profundidade: 13 cm, Comprimento: 15 cm, altura: 12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PAPEL A4 - PC 500fl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Papel alcalino branco com desempenho máximo para impressão a laser (conforme informações técnicas contidas na embalagem do fabricante), formato A4, medindo 210 x </w:t>
            </w:r>
            <w:smartTag w:uri="urn:schemas-microsoft-com:office:smarttags" w:element="metricconverter">
              <w:smartTagPr>
                <w:attr w:name="ProductID" w:val="297 mm"/>
              </w:smartTagPr>
              <w:r w:rsidRPr="008556DF">
                <w:rPr>
                  <w:sz w:val="24"/>
                  <w:szCs w:val="24"/>
                </w:rPr>
                <w:t>297 mm</w:t>
              </w:r>
            </w:smartTag>
            <w:r w:rsidRPr="008556DF">
              <w:rPr>
                <w:sz w:val="24"/>
                <w:szCs w:val="24"/>
              </w:rPr>
              <w:t xml:space="preserve">, com alvura não inferior a 97%, com gramatura 75 g/m², em resma de 500 folhas e embalado em papel de propriedade térmica e </w:t>
            </w:r>
            <w:proofErr w:type="spellStart"/>
            <w:proofErr w:type="gramStart"/>
            <w:r w:rsidRPr="008556DF">
              <w:rPr>
                <w:sz w:val="24"/>
                <w:szCs w:val="24"/>
              </w:rPr>
              <w:t>anti-umidade</w:t>
            </w:r>
            <w:proofErr w:type="spellEnd"/>
            <w:proofErr w:type="gramEnd"/>
            <w:r w:rsidRPr="008556D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PAPEL A4 VERGÊ PC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3B1586" w:rsidP="00BC104D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hyperlink r:id="rId7" w:tgtFrame="_parent" w:history="1">
              <w:r w:rsidR="009C6ACC" w:rsidRPr="008556DF">
                <w:rPr>
                  <w:sz w:val="24"/>
                  <w:szCs w:val="24"/>
                </w:rPr>
                <w:t xml:space="preserve">Papel </w:t>
              </w:r>
              <w:proofErr w:type="spellStart"/>
              <w:r w:rsidR="009C6ACC" w:rsidRPr="008556DF">
                <w:rPr>
                  <w:sz w:val="24"/>
                  <w:szCs w:val="24"/>
                </w:rPr>
                <w:t>Vergê</w:t>
              </w:r>
              <w:proofErr w:type="spellEnd"/>
              <w:r w:rsidR="009C6ACC" w:rsidRPr="008556DF">
                <w:rPr>
                  <w:sz w:val="24"/>
                  <w:szCs w:val="24"/>
                </w:rPr>
                <w:t xml:space="preserve"> Branco A4 180g caixa com 50 folhas. </w:t>
              </w:r>
              <w:proofErr w:type="gramStart"/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CATÁLOGO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Pasta arquivo, plástico transparente, 240 mm x 330 mm, </w:t>
            </w:r>
            <w:proofErr w:type="gramStart"/>
            <w:r w:rsidRPr="008556DF">
              <w:rPr>
                <w:sz w:val="24"/>
                <w:szCs w:val="24"/>
              </w:rPr>
              <w:t>2</w:t>
            </w:r>
            <w:proofErr w:type="gramEnd"/>
            <w:r w:rsidRPr="008556DF">
              <w:rPr>
                <w:sz w:val="24"/>
                <w:szCs w:val="24"/>
              </w:rPr>
              <w:t xml:space="preserve"> cm, ofício, 30 sacos plásticos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DE A-Z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Tamanho ofício, lombada larga, confeccionada em papelão, com revestimento externo plastificados, na cor preta. Embalagem com identificação do produto e marca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PAPELÃO COM ELÁSTICO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com abas e elástico, no tamanho ofício, com ilhoses de metal, na cor preta, com identificação do produto e marca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POLIONDA COM ELÁSTICO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tabs>
                <w:tab w:val="left" w:pos="1140"/>
              </w:tabs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Pasta plástica, tipo </w:t>
            </w:r>
            <w:proofErr w:type="spellStart"/>
            <w:r w:rsidRPr="008556DF">
              <w:rPr>
                <w:sz w:val="24"/>
                <w:szCs w:val="24"/>
              </w:rPr>
              <w:t>polionda</w:t>
            </w:r>
            <w:proofErr w:type="spellEnd"/>
            <w:r w:rsidRPr="008556DF">
              <w:rPr>
                <w:sz w:val="24"/>
                <w:szCs w:val="24"/>
              </w:rPr>
              <w:t xml:space="preserve">, cor azul, escolar, c/elástico, espessura </w:t>
            </w:r>
            <w:proofErr w:type="gramStart"/>
            <w:r w:rsidRPr="008556DF">
              <w:rPr>
                <w:sz w:val="24"/>
                <w:szCs w:val="24"/>
              </w:rPr>
              <w:t>2</w:t>
            </w:r>
            <w:proofErr w:type="gramEnd"/>
            <w:r w:rsidRPr="008556DF">
              <w:rPr>
                <w:sz w:val="24"/>
                <w:szCs w:val="24"/>
              </w:rPr>
              <w:t xml:space="preserve"> mm, c/encaixes de fixação p/ não abrir (34cm x 25cm x 6cm).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SANFONADA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Pasta com abas e elástico, </w:t>
            </w:r>
            <w:proofErr w:type="spellStart"/>
            <w:r w:rsidRPr="008556DF">
              <w:rPr>
                <w:sz w:val="24"/>
                <w:szCs w:val="24"/>
              </w:rPr>
              <w:t>polionda</w:t>
            </w:r>
            <w:proofErr w:type="spellEnd"/>
            <w:r w:rsidRPr="008556DF">
              <w:rPr>
                <w:sz w:val="24"/>
                <w:szCs w:val="24"/>
              </w:rPr>
              <w:t>, com dimensões 340x250x60mm.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PASTA SUSPENSA PARA ARQUIVO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Dimensões: 361 x 240 mm, Gramatura: 230g/m², Cor: </w:t>
            </w:r>
            <w:r w:rsidRPr="008556DF">
              <w:rPr>
                <w:sz w:val="24"/>
                <w:szCs w:val="24"/>
              </w:rPr>
              <w:lastRenderedPageBreak/>
              <w:t xml:space="preserve">Castanho, Abas coladas, Possui </w:t>
            </w:r>
            <w:proofErr w:type="gramStart"/>
            <w:r w:rsidRPr="008556DF">
              <w:rPr>
                <w:sz w:val="24"/>
                <w:szCs w:val="24"/>
              </w:rPr>
              <w:t>8</w:t>
            </w:r>
            <w:proofErr w:type="gramEnd"/>
            <w:r w:rsidRPr="008556DF">
              <w:rPr>
                <w:sz w:val="24"/>
                <w:szCs w:val="24"/>
              </w:rPr>
              <w:t xml:space="preserve"> posições para grampo e 2 posições para arquivo de saco plástico. Arquiva dois ou mais documentos na mesma pasta. Visor e etiquetas com a maior rigidez do mercado facilitando o encaixe. Hastes e grampos reciclados. Produto ecologicamente correto. Vinco marcador de páginas. Suporte para análise de documentos dentro do arquivo. Possui certificado de qualidade.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PERFURADOR DE FOLHAS 40fl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Perfura ate 40 folhas, Resistente, Alta durabilidade, Perfurador </w:t>
            </w:r>
            <w:proofErr w:type="gramStart"/>
            <w:r w:rsidRPr="008556DF">
              <w:rPr>
                <w:sz w:val="24"/>
                <w:szCs w:val="24"/>
              </w:rPr>
              <w:t>2</w:t>
            </w:r>
            <w:proofErr w:type="gramEnd"/>
            <w:r w:rsidRPr="008556DF">
              <w:rPr>
                <w:sz w:val="24"/>
                <w:szCs w:val="24"/>
              </w:rPr>
              <w:t xml:space="preserve"> furos.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PRANCHETA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tabs>
                <w:tab w:val="left" w:pos="1515"/>
              </w:tabs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Em acrílico, com prendedor metálico niquelado, para papel, com dimensões 216x330mm, com identificação do produto e marca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RÉGUA 30 cm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Régua 30 cm / 12 Polegadas.  Cor: Cristal. Material: Poliestireno. Dimensões: 310 x 35 x </w:t>
            </w:r>
            <w:proofErr w:type="gramStart"/>
            <w:r w:rsidRPr="008556DF">
              <w:rPr>
                <w:sz w:val="24"/>
                <w:szCs w:val="24"/>
              </w:rPr>
              <w:t>3</w:t>
            </w:r>
            <w:proofErr w:type="gramEnd"/>
            <w:r w:rsidRPr="008556DF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TESOURA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De aço inoxidável, ponta arredondada, cabo em polipropileno atóxico, tamanho 21 cm, com identificação do produto e marca do fabricante.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TINTA PARA CARIMBO PRE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Tinta sem óleo, reativa todos os tipos de almofadas. Frascos de 40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TINTA PARA CARIMBO VER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Tinta sem óleo, reativa todos os tipos de almofadas. Frascos de 40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proofErr w:type="gramStart"/>
            <w:r w:rsidRPr="008556DF">
              <w:rPr>
                <w:sz w:val="24"/>
                <w:szCs w:val="24"/>
              </w:rPr>
              <w:t>FITA MARCADOR DE PÁGAGINA AUTOADESIVA</w:t>
            </w:r>
            <w:proofErr w:type="gramEnd"/>
            <w:r w:rsidRPr="008556DF">
              <w:rPr>
                <w:sz w:val="24"/>
                <w:szCs w:val="24"/>
              </w:rPr>
              <w:t xml:space="preserve"> 42X12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both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Reposicionáveis, não danificam e nem deixam restos de cola nas páginas. Fácil aplicação e alta durabilidade. Conteúdo: </w:t>
            </w:r>
            <w:proofErr w:type="gramStart"/>
            <w:r w:rsidRPr="008556DF">
              <w:rPr>
                <w:sz w:val="24"/>
                <w:szCs w:val="24"/>
              </w:rPr>
              <w:t>8</w:t>
            </w:r>
            <w:proofErr w:type="gramEnd"/>
            <w:r w:rsidRPr="008556DF">
              <w:rPr>
                <w:sz w:val="24"/>
                <w:szCs w:val="24"/>
              </w:rPr>
              <w:t xml:space="preserve"> blocos com 25 folhas cada, 42mm x 12mm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APARELHO TELEFÔNICO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pStyle w:val="NormalWeb"/>
              <w:shd w:val="clear" w:color="auto" w:fill="F9F9F9"/>
              <w:spacing w:before="0" w:beforeAutospacing="0" w:after="0" w:afterAutospacing="0"/>
              <w:ind w:left="71"/>
              <w:jc w:val="both"/>
              <w:textAlignment w:val="baseline"/>
              <w:rPr>
                <w:lang w:eastAsia="en-US"/>
              </w:rPr>
            </w:pPr>
            <w:r w:rsidRPr="008556DF">
              <w:rPr>
                <w:lang w:eastAsia="en-US"/>
              </w:rPr>
              <w:t xml:space="preserve">Ajuste de volume </w:t>
            </w:r>
            <w:proofErr w:type="gramStart"/>
            <w:r w:rsidRPr="008556DF">
              <w:rPr>
                <w:lang w:eastAsia="en-US"/>
              </w:rPr>
              <w:t>2</w:t>
            </w:r>
            <w:proofErr w:type="gramEnd"/>
            <w:r w:rsidRPr="008556DF">
              <w:rPr>
                <w:lang w:eastAsia="en-US"/>
              </w:rPr>
              <w:t xml:space="preserve"> Níveis. Certificados Anatel; tamanho do fio 150 cm. Conexões RJ 11, Pausa, Mudo; Flash; </w:t>
            </w:r>
            <w:proofErr w:type="spellStart"/>
            <w:r w:rsidRPr="008556DF">
              <w:rPr>
                <w:lang w:eastAsia="en-US"/>
              </w:rPr>
              <w:t>Rediscar</w:t>
            </w:r>
            <w:proofErr w:type="spellEnd"/>
            <w:r w:rsidRPr="008556DF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3B1586" w:rsidP="00BC1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9C6ACC" w:rsidRPr="008556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t xml:space="preserve">APARELHO </w:t>
            </w:r>
            <w:r w:rsidRPr="008556DF">
              <w:rPr>
                <w:sz w:val="24"/>
                <w:szCs w:val="24"/>
              </w:rPr>
              <w:lastRenderedPageBreak/>
              <w:t>TELEFÔNICO AURICULAR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pStyle w:val="NormalWeb"/>
              <w:shd w:val="clear" w:color="auto" w:fill="F9F9F9"/>
              <w:spacing w:before="0" w:beforeAutospacing="0" w:after="0" w:afterAutospacing="0"/>
              <w:ind w:left="71"/>
              <w:jc w:val="both"/>
              <w:textAlignment w:val="baseline"/>
              <w:rPr>
                <w:lang w:eastAsia="en-US"/>
              </w:rPr>
            </w:pPr>
            <w:r w:rsidRPr="008556DF">
              <w:rPr>
                <w:lang w:eastAsia="en-US"/>
              </w:rPr>
              <w:lastRenderedPageBreak/>
              <w:t xml:space="preserve">Identificador De Chamadas: </w:t>
            </w:r>
            <w:proofErr w:type="spellStart"/>
            <w:r w:rsidRPr="008556DF">
              <w:rPr>
                <w:lang w:eastAsia="en-US"/>
              </w:rPr>
              <w:lastRenderedPageBreak/>
              <w:t>Dtmf</w:t>
            </w:r>
            <w:proofErr w:type="spellEnd"/>
            <w:r w:rsidRPr="008556DF">
              <w:rPr>
                <w:lang w:eastAsia="en-US"/>
              </w:rPr>
              <w:t xml:space="preserve"> / </w:t>
            </w:r>
            <w:proofErr w:type="spellStart"/>
            <w:r w:rsidRPr="008556DF">
              <w:rPr>
                <w:lang w:eastAsia="en-US"/>
              </w:rPr>
              <w:t>Fsk</w:t>
            </w:r>
            <w:proofErr w:type="spellEnd"/>
            <w:r w:rsidRPr="008556DF">
              <w:rPr>
                <w:lang w:eastAsia="en-US"/>
              </w:rPr>
              <w:t xml:space="preserve">; Flash Ajustável (100, 300, 600 Ou 1000 </w:t>
            </w:r>
            <w:proofErr w:type="spellStart"/>
            <w:proofErr w:type="gramStart"/>
            <w:r w:rsidRPr="008556DF">
              <w:rPr>
                <w:lang w:eastAsia="en-US"/>
              </w:rPr>
              <w:t>Ms</w:t>
            </w:r>
            <w:proofErr w:type="spellEnd"/>
            <w:proofErr w:type="gramEnd"/>
            <w:r w:rsidRPr="008556DF">
              <w:rPr>
                <w:lang w:eastAsia="en-US"/>
              </w:rPr>
              <w:t xml:space="preserve">); Data E Hora; </w:t>
            </w:r>
            <w:proofErr w:type="spellStart"/>
            <w:r w:rsidRPr="008556DF">
              <w:rPr>
                <w:lang w:eastAsia="en-US"/>
              </w:rPr>
              <w:t>Rediscagem</w:t>
            </w:r>
            <w:proofErr w:type="spellEnd"/>
            <w:r w:rsidRPr="008556DF">
              <w:rPr>
                <w:lang w:eastAsia="en-US"/>
              </w:rPr>
              <w:t xml:space="preserve">; Controle De Volume; Ajuste De Contraste Do Display; Função </w:t>
            </w:r>
            <w:proofErr w:type="spellStart"/>
            <w:r w:rsidRPr="008556DF">
              <w:rPr>
                <w:lang w:eastAsia="en-US"/>
              </w:rPr>
              <w:t>Hold</w:t>
            </w:r>
            <w:proofErr w:type="spellEnd"/>
            <w:r w:rsidRPr="008556DF">
              <w:rPr>
                <w:lang w:eastAsia="en-US"/>
              </w:rPr>
              <w:t xml:space="preserve">; Base Antiderrapante; Saída Para Gravação De Áudio; </w:t>
            </w:r>
            <w:proofErr w:type="spellStart"/>
            <w:r w:rsidRPr="008556DF">
              <w:rPr>
                <w:lang w:eastAsia="en-US"/>
              </w:rPr>
              <w:t>Leds</w:t>
            </w:r>
            <w:proofErr w:type="spellEnd"/>
            <w:r w:rsidRPr="008556DF">
              <w:rPr>
                <w:lang w:eastAsia="en-US"/>
              </w:rPr>
              <w:t xml:space="preserve"> Para Indicação Em Uso E Chamando; Mudo Com Led Para Indicação; Modo De Atendimento Inteligente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  <w:tr w:rsidR="009C6ACC" w:rsidRPr="008556DF" w:rsidTr="00BC104D">
        <w:trPr>
          <w:trHeight w:val="300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CC" w:rsidRPr="008556DF" w:rsidRDefault="009C6ACC" w:rsidP="00BC104D">
            <w:pPr>
              <w:jc w:val="right"/>
              <w:rPr>
                <w:sz w:val="24"/>
                <w:szCs w:val="24"/>
              </w:rPr>
            </w:pPr>
            <w:r w:rsidRPr="008556DF">
              <w:rPr>
                <w:sz w:val="24"/>
                <w:szCs w:val="24"/>
              </w:rPr>
              <w:lastRenderedPageBreak/>
              <w:t>VALOR TOTAL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CC" w:rsidRPr="008556DF" w:rsidRDefault="009C6ACC" w:rsidP="00BC10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9C6ACC" w:rsidRPr="008556DF" w:rsidRDefault="009C6ACC" w:rsidP="009C6ACC">
      <w:pPr>
        <w:spacing w:before="120" w:after="120" w:line="276" w:lineRule="auto"/>
        <w:jc w:val="both"/>
        <w:rPr>
          <w:b/>
          <w:sz w:val="24"/>
          <w:szCs w:val="24"/>
        </w:rPr>
      </w:pPr>
      <w:r w:rsidRPr="008556DF">
        <w:rPr>
          <w:caps/>
          <w:color w:val="000000"/>
          <w:sz w:val="24"/>
          <w:szCs w:val="24"/>
        </w:rPr>
        <w:t xml:space="preserve">3. </w:t>
      </w:r>
      <w:r w:rsidRPr="008556DF">
        <w:rPr>
          <w:b/>
          <w:sz w:val="24"/>
          <w:szCs w:val="24"/>
        </w:rPr>
        <w:t>Local de entrega:</w:t>
      </w:r>
    </w:p>
    <w:p w:rsidR="009C6ACC" w:rsidRPr="008556DF" w:rsidRDefault="009C6ACC" w:rsidP="009C6ACC">
      <w:pPr>
        <w:spacing w:line="276" w:lineRule="auto"/>
        <w:jc w:val="both"/>
        <w:rPr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a) Sede</w:t>
      </w:r>
      <w:r w:rsidRPr="008556DF">
        <w:rPr>
          <w:bCs/>
          <w:sz w:val="24"/>
          <w:szCs w:val="24"/>
        </w:rPr>
        <w:t xml:space="preserve"> em Campo Grande/MS: End. Rua Dom Aquino, 1.354, Centro, 2º andar - CJ Ed. Nacional. Em caso de alteração de endereço dentro do perímetro urbano de Campo Grande/MS não poderá ser cobrada nenhuma taxa de entrega, ficando o </w:t>
      </w:r>
      <w:proofErr w:type="spellStart"/>
      <w:r w:rsidRPr="008556DF">
        <w:rPr>
          <w:bCs/>
          <w:sz w:val="24"/>
          <w:szCs w:val="24"/>
        </w:rPr>
        <w:t>Coren</w:t>
      </w:r>
      <w:proofErr w:type="spellEnd"/>
      <w:r w:rsidRPr="008556DF">
        <w:rPr>
          <w:bCs/>
          <w:sz w:val="24"/>
          <w:szCs w:val="24"/>
        </w:rPr>
        <w:t>/MS responsável em manter o endereço atualizado junto ao fornecedor.</w:t>
      </w:r>
    </w:p>
    <w:p w:rsidR="009C6ACC" w:rsidRPr="008556DF" w:rsidRDefault="009C6ACC" w:rsidP="009C6ACC">
      <w:pPr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9C6ACC" w:rsidRPr="008556DF" w:rsidRDefault="009C6ACC" w:rsidP="009C6ACC">
      <w:pPr>
        <w:spacing w:line="276" w:lineRule="auto"/>
        <w:ind w:left="142"/>
        <w:jc w:val="both"/>
        <w:rPr>
          <w:sz w:val="24"/>
          <w:szCs w:val="24"/>
        </w:rPr>
      </w:pPr>
      <w:r w:rsidRPr="008556DF">
        <w:rPr>
          <w:b/>
          <w:bCs/>
          <w:sz w:val="24"/>
          <w:szCs w:val="24"/>
        </w:rPr>
        <w:t>4.</w:t>
      </w:r>
      <w:r w:rsidRPr="008556DF">
        <w:rPr>
          <w:b/>
          <w:sz w:val="24"/>
          <w:szCs w:val="24"/>
        </w:rPr>
        <w:t xml:space="preserve"> Declaro</w:t>
      </w:r>
      <w:r w:rsidRPr="008556DF">
        <w:rPr>
          <w:sz w:val="24"/>
          <w:szCs w:val="24"/>
        </w:rPr>
        <w:t xml:space="preserve"> que nos preços cotados e que vigorarão no contrato incluem frete de entrega,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:rsidR="009C6ACC" w:rsidRPr="008556DF" w:rsidRDefault="009C6ACC" w:rsidP="009C6ACC">
      <w:pPr>
        <w:spacing w:line="276" w:lineRule="auto"/>
        <w:ind w:left="142"/>
        <w:jc w:val="both"/>
        <w:rPr>
          <w:b/>
          <w:sz w:val="24"/>
          <w:szCs w:val="24"/>
        </w:rPr>
      </w:pPr>
    </w:p>
    <w:p w:rsidR="009C6ACC" w:rsidRPr="008556DF" w:rsidRDefault="009C6ACC" w:rsidP="009C6ACC">
      <w:pPr>
        <w:spacing w:line="276" w:lineRule="auto"/>
        <w:ind w:left="142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VALOR TOTAL DA PROPOSTA: R$_____________________________________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b/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b/>
          <w:sz w:val="24"/>
          <w:szCs w:val="24"/>
        </w:rPr>
        <w:t xml:space="preserve"> VALIDADE DA PROPOSTA</w:t>
      </w:r>
      <w:r w:rsidRPr="008556DF">
        <w:rPr>
          <w:sz w:val="24"/>
          <w:szCs w:val="24"/>
        </w:rPr>
        <w:t xml:space="preserve"> (</w:t>
      </w:r>
      <w:r w:rsidRPr="008556DF">
        <w:rPr>
          <w:b/>
          <w:sz w:val="24"/>
          <w:szCs w:val="24"/>
        </w:rPr>
        <w:t>mínimo sessenta dias</w:t>
      </w:r>
      <w:r w:rsidRPr="008556DF">
        <w:rPr>
          <w:sz w:val="24"/>
          <w:szCs w:val="24"/>
        </w:rPr>
        <w:t>) _______/_________/_________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9C6ACC" w:rsidRPr="008556DF" w:rsidRDefault="009C6ACC" w:rsidP="009C6ACC">
      <w:pPr>
        <w:spacing w:line="276" w:lineRule="auto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5. DADOS</w:t>
      </w:r>
    </w:p>
    <w:p w:rsidR="009C6ACC" w:rsidRPr="008556DF" w:rsidRDefault="009C6ACC" w:rsidP="009C6ACC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9C6ACC" w:rsidRPr="008556DF" w:rsidRDefault="009C6ACC" w:rsidP="009C6ACC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C6ACC" w:rsidRPr="008556DF" w:rsidRDefault="009C6ACC" w:rsidP="009C6ACC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Razão Social:________________________________________________________________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CNPJ:_____________________ I.E. ____________________ I.M. 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lastRenderedPageBreak/>
        <w:t>Endereço eletrônico (e-mail):_______________________________________________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Tel/Fax:_______________________________________________________________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CEP:__________________________________________________________________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Cidade: __________________________ UF: __________ Banco: 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Agência: _________________________C/C: 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Dados do Representante Legal da Empresa para assinatura do Contrato: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Nome:_________________________________________________________________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Endereço:______________________________________________________________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CEP:_________________ Cidade: ________________________ UF:______________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CPF:_________________________________________________________________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Cargo/Função:__________________________________________________________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Carteira de identificação nº: _____________________Expedido por:______________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Naturalidade:__________________________________________________________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Nacionalidade:_________________________________________________________</w: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</w:p>
    <w:p w:rsidR="009C6ACC" w:rsidRPr="008556DF" w:rsidRDefault="009C6ACC" w:rsidP="009C6ACC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</w:t>
      </w:r>
      <w:r w:rsidRPr="008556DF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48E5193" wp14:editId="22DC45D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9C6ACC" w:rsidRPr="008556DF" w:rsidRDefault="009C6ACC" w:rsidP="009C6ACC">
      <w:pPr>
        <w:autoSpaceDE w:val="0"/>
        <w:adjustRightInd w:val="0"/>
        <w:spacing w:line="276" w:lineRule="auto"/>
        <w:ind w:left="4340"/>
        <w:rPr>
          <w:sz w:val="24"/>
          <w:szCs w:val="24"/>
        </w:rPr>
      </w:pPr>
      <w:r w:rsidRPr="008556DF">
        <w:rPr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5C" w:rsidRDefault="002E6B5C" w:rsidP="002E6B5C">
      <w:r>
        <w:separator/>
      </w:r>
    </w:p>
  </w:endnote>
  <w:endnote w:type="continuationSeparator" w:id="0">
    <w:p w:rsidR="002E6B5C" w:rsidRDefault="002E6B5C" w:rsidP="002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4" w:rsidRDefault="00716D14" w:rsidP="00716D14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:rsidR="00716D14" w:rsidRPr="008706D8" w:rsidRDefault="00716D14" w:rsidP="00716D14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BC2528" wp14:editId="09EA6792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D14" w:rsidRDefault="00716D14" w:rsidP="00716D1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B1586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margin-left:560.55pt;margin-top:442.75pt;width:34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716D14" w:rsidRDefault="00716D14" w:rsidP="00716D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B1586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716D14" w:rsidRPr="008706D8" w:rsidRDefault="00716D14" w:rsidP="00716D14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716D14" w:rsidRDefault="00716D14" w:rsidP="00716D14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5C" w:rsidRDefault="002E6B5C" w:rsidP="002E6B5C">
      <w:r>
        <w:separator/>
      </w:r>
    </w:p>
  </w:footnote>
  <w:footnote w:type="continuationSeparator" w:id="0">
    <w:p w:rsidR="002E6B5C" w:rsidRDefault="002E6B5C" w:rsidP="002E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5C" w:rsidRDefault="002E6B5C" w:rsidP="002E6B5C">
    <w:pPr>
      <w:jc w:val="center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FD704" wp14:editId="57B86169">
          <wp:simplePos x="0" y="0"/>
          <wp:positionH relativeFrom="column">
            <wp:posOffset>1811020</wp:posOffset>
          </wp:positionH>
          <wp:positionV relativeFrom="paragraph">
            <wp:posOffset>-100965</wp:posOffset>
          </wp:positionV>
          <wp:extent cx="1732915" cy="466725"/>
          <wp:effectExtent l="0" t="0" r="635" b="9525"/>
          <wp:wrapTopAndBottom/>
          <wp:docPr id="10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6B5C" w:rsidRDefault="002E6B5C" w:rsidP="002E6B5C">
    <w:pPr>
      <w:jc w:val="center"/>
      <w:rPr>
        <w:rFonts w:ascii="Arial" w:hAnsi="Arial" w:cs="Arial"/>
        <w:b/>
        <w:bCs/>
        <w:sz w:val="14"/>
        <w:szCs w:val="14"/>
      </w:rPr>
    </w:pPr>
  </w:p>
  <w:p w:rsidR="002E6B5C" w:rsidRDefault="002E6B5C" w:rsidP="002E6B5C">
    <w:pPr>
      <w:jc w:val="center"/>
      <w:rPr>
        <w:rFonts w:ascii="Arial" w:hAnsi="Arial" w:cs="Arial"/>
        <w:b/>
        <w:bCs/>
        <w:sz w:val="14"/>
        <w:szCs w:val="14"/>
      </w:rPr>
    </w:pPr>
  </w:p>
  <w:p w:rsidR="002E6B5C" w:rsidRDefault="002E6B5C" w:rsidP="002E6B5C">
    <w:pPr>
      <w:jc w:val="center"/>
      <w:rPr>
        <w:rFonts w:ascii="Arial" w:hAnsi="Arial" w:cs="Arial"/>
        <w:b/>
        <w:bCs/>
        <w:sz w:val="14"/>
        <w:szCs w:val="14"/>
      </w:rPr>
    </w:pPr>
  </w:p>
  <w:p w:rsidR="002E6B5C" w:rsidRPr="00374180" w:rsidRDefault="002E6B5C" w:rsidP="002E6B5C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2E6B5C" w:rsidRDefault="002E6B5C" w:rsidP="002E6B5C">
    <w:pPr>
      <w:jc w:val="center"/>
    </w:pPr>
    <w:r w:rsidRPr="00374180">
      <w:rPr>
        <w:rFonts w:ascii="Arial" w:hAnsi="Arial" w:cs="Arial"/>
        <w:sz w:val="14"/>
        <w:szCs w:val="14"/>
      </w:rPr>
      <w:t xml:space="preserve">Sistema </w:t>
    </w:r>
    <w:proofErr w:type="spellStart"/>
    <w:r w:rsidRPr="00374180">
      <w:rPr>
        <w:rFonts w:ascii="Arial" w:hAnsi="Arial" w:cs="Arial"/>
        <w:sz w:val="14"/>
        <w:szCs w:val="14"/>
      </w:rPr>
      <w:t>Cofen</w:t>
    </w:r>
    <w:proofErr w:type="spellEnd"/>
    <w:r w:rsidRPr="00374180">
      <w:rPr>
        <w:rFonts w:ascii="Arial" w:hAnsi="Arial" w:cs="Arial"/>
        <w:sz w:val="14"/>
        <w:szCs w:val="14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CC"/>
    <w:rsid w:val="00023FFF"/>
    <w:rsid w:val="00141212"/>
    <w:rsid w:val="002E6B5C"/>
    <w:rsid w:val="003B1586"/>
    <w:rsid w:val="00450E5A"/>
    <w:rsid w:val="00490372"/>
    <w:rsid w:val="00716D14"/>
    <w:rsid w:val="009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A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6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6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B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5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716D14"/>
    <w:rPr>
      <w:color w:val="0000FF"/>
      <w:u w:val="single"/>
    </w:rPr>
  </w:style>
  <w:style w:type="paragraph" w:customStyle="1" w:styleId="Rodap1">
    <w:name w:val="Rodapé1"/>
    <w:uiPriority w:val="99"/>
    <w:rsid w:val="00716D1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A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6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6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B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5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716D14"/>
    <w:rPr>
      <w:color w:val="0000FF"/>
      <w:u w:val="single"/>
    </w:rPr>
  </w:style>
  <w:style w:type="paragraph" w:customStyle="1" w:styleId="Rodap1">
    <w:name w:val="Rodapé1"/>
    <w:uiPriority w:val="99"/>
    <w:rsid w:val="00716D1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ples.com.br/papel-verge-branco-a4-180g-caixa-com-50-folhas-filiperson/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5</cp:revision>
  <dcterms:created xsi:type="dcterms:W3CDTF">2017-02-03T17:07:00Z</dcterms:created>
  <dcterms:modified xsi:type="dcterms:W3CDTF">2017-02-14T11:44:00Z</dcterms:modified>
</cp:coreProperties>
</file>